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4375" w14:textId="77777777" w:rsidR="000B1278" w:rsidRPr="00E75326" w:rsidRDefault="000B1278" w:rsidP="00E75326">
      <w:pPr>
        <w:pStyle w:val="Nagwek1"/>
        <w:suppressAutoHyphens/>
        <w:spacing w:before="0" w:after="0" w:line="360" w:lineRule="auto"/>
        <w:rPr>
          <w:rFonts w:ascii="Arial" w:hAnsi="Arial" w:cs="Arial"/>
          <w:b/>
          <w:bCs/>
          <w:color w:val="auto"/>
          <w:spacing w:val="20"/>
          <w:sz w:val="36"/>
          <w:szCs w:val="36"/>
        </w:rPr>
      </w:pPr>
      <w:r w:rsidRPr="00E75326">
        <w:rPr>
          <w:rFonts w:ascii="Arial" w:hAnsi="Arial" w:cs="Arial"/>
          <w:b/>
          <w:bCs/>
          <w:color w:val="auto"/>
          <w:spacing w:val="20"/>
          <w:sz w:val="36"/>
          <w:szCs w:val="36"/>
        </w:rPr>
        <w:t>O nas - tekst do odczytu maszynowego</w:t>
      </w:r>
    </w:p>
    <w:p w14:paraId="1B2AA2B8" w14:textId="77777777" w:rsidR="000B1278" w:rsidRPr="00E75326" w:rsidRDefault="000B1278" w:rsidP="00E75326">
      <w:pPr>
        <w:pStyle w:val="Nagwek2"/>
        <w:suppressAutoHyphens/>
        <w:spacing w:before="0" w:after="0" w:line="360" w:lineRule="auto"/>
        <w:rPr>
          <w:rFonts w:ascii="Arial" w:hAnsi="Arial" w:cs="Arial"/>
          <w:b/>
          <w:bCs/>
          <w:color w:val="auto"/>
          <w:spacing w:val="20"/>
          <w:sz w:val="28"/>
          <w:szCs w:val="28"/>
        </w:rPr>
      </w:pPr>
      <w:r w:rsidRPr="00E75326">
        <w:rPr>
          <w:rFonts w:ascii="Arial" w:hAnsi="Arial" w:cs="Arial"/>
          <w:b/>
          <w:bCs/>
          <w:color w:val="auto"/>
          <w:spacing w:val="20"/>
          <w:sz w:val="28"/>
          <w:szCs w:val="28"/>
        </w:rPr>
        <w:t>Informacje ogólne</w:t>
      </w:r>
    </w:p>
    <w:p w14:paraId="4DB11DB2" w14:textId="04E65890" w:rsidR="000B1278" w:rsidRPr="00E75326" w:rsidRDefault="000B1278" w:rsidP="00E75326">
      <w:pPr>
        <w:suppressAutoHyphens/>
        <w:spacing w:after="0" w:line="360" w:lineRule="auto"/>
        <w:rPr>
          <w:spacing w:val="20"/>
          <w:lang w:eastAsia="pl-PL"/>
        </w:rPr>
      </w:pPr>
      <w:r w:rsidRPr="00E75326">
        <w:rPr>
          <w:rFonts w:ascii="Arial" w:hAnsi="Arial" w:cs="Arial"/>
          <w:spacing w:val="20"/>
          <w:sz w:val="24"/>
          <w:szCs w:val="24"/>
          <w:lang w:eastAsia="pl-PL"/>
        </w:rPr>
        <w:t>Szkoła Podstawowa im. Ks. Mariana Wiewiórowskiego znajduje się w Gomulinie  przy ulicy Szkolnej 2, kod pocztowy 97-37</w:t>
      </w:r>
      <w:r w:rsidR="00FC09A1" w:rsidRPr="00E75326">
        <w:rPr>
          <w:rFonts w:ascii="Arial" w:hAnsi="Arial" w:cs="Arial"/>
          <w:spacing w:val="20"/>
          <w:sz w:val="24"/>
          <w:szCs w:val="24"/>
          <w:lang w:eastAsia="pl-PL"/>
        </w:rPr>
        <w:t>1</w:t>
      </w:r>
      <w:r w:rsidRPr="00E75326">
        <w:rPr>
          <w:rFonts w:ascii="Arial" w:hAnsi="Arial" w:cs="Arial"/>
          <w:spacing w:val="20"/>
          <w:sz w:val="24"/>
          <w:szCs w:val="24"/>
          <w:lang w:eastAsia="pl-PL"/>
        </w:rPr>
        <w:t>, telefon: 726 128 444, e-mail: spgomulin@wola-krzysztoporska.pl</w:t>
      </w:r>
    </w:p>
    <w:p w14:paraId="5D45CCF7" w14:textId="3CBA6F2D" w:rsidR="006A7EDF" w:rsidRPr="00E75326" w:rsidRDefault="006A7EDF" w:rsidP="00E75326">
      <w:p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Organem prowadzącym jest Gmina </w:t>
      </w:r>
      <w:r w:rsidR="00F03AE1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W</w:t>
      </w: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ola Krzysztoporska.</w:t>
      </w:r>
    </w:p>
    <w:p w14:paraId="431D8EFD" w14:textId="2BEA5ED8" w:rsidR="006A7EDF" w:rsidRPr="00E75326" w:rsidRDefault="006A7EDF" w:rsidP="00E75326">
      <w:p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Nadzór pedagogiczny nad szkołą sprawuje Kurator Oświaty w Łodzi.</w:t>
      </w:r>
    </w:p>
    <w:p w14:paraId="78B70D87" w14:textId="65DC4B22" w:rsidR="006A7EDF" w:rsidRPr="00E75326" w:rsidRDefault="006A7EDF" w:rsidP="00E75326">
      <w:p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Szkoła działa jako jednostka budżetowa.</w:t>
      </w:r>
    </w:p>
    <w:p w14:paraId="3FEB14EC" w14:textId="77777777" w:rsidR="006A7EDF" w:rsidRPr="00E75326" w:rsidRDefault="006A7EDF" w:rsidP="00E75326">
      <w:p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</w:p>
    <w:p w14:paraId="1ECD1FFD" w14:textId="284B0C80" w:rsidR="000B1278" w:rsidRPr="00E75326" w:rsidRDefault="000B1278" w:rsidP="00E75326">
      <w:p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Szkoła realizuje cele i zadania określone w Ustawie o systemie oświaty</w:t>
      </w:r>
      <w:r w:rsidR="006A7EDF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 oraz ustawy </w:t>
      </w: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 </w:t>
      </w:r>
      <w:r w:rsidR="006A7EDF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Prawo Oświatowe </w:t>
      </w: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umożliwiając uczniom zdobycie wiedzy i umiejętności niezbędnych do uzyskania świadectwa, ukończenia szkoły i pozwalających kontynuować naukę na kolejnym etapie kształcenia.</w:t>
      </w:r>
    </w:p>
    <w:p w14:paraId="30CD07CB" w14:textId="354C1D3D" w:rsidR="006A7EDF" w:rsidRPr="00E75326" w:rsidRDefault="006A7EDF" w:rsidP="00E75326">
      <w:pPr>
        <w:suppressAutoHyphens/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E75326">
        <w:rPr>
          <w:rFonts w:ascii="Arial" w:hAnsi="Arial" w:cs="Arial"/>
          <w:spacing w:val="20"/>
          <w:sz w:val="24"/>
          <w:szCs w:val="24"/>
        </w:rPr>
        <w:t>Obowiązek szkolny dziecka rozpoczyna się z początkiem roku szkolnego w roku kalendarzowym, w którym dziecko kończy 7 lat oraz trwa do ukończenia szkoły podstawowej, nie dłużej jednak niż do ukończenia 18 roku życia.</w:t>
      </w:r>
    </w:p>
    <w:p w14:paraId="64260E72" w14:textId="21DA799E" w:rsidR="006A7EDF" w:rsidRPr="00E75326" w:rsidRDefault="006A7EDF" w:rsidP="00E75326">
      <w:pPr>
        <w:suppressAutoHyphens/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E75326">
        <w:rPr>
          <w:rFonts w:ascii="Arial" w:hAnsi="Arial" w:cs="Arial"/>
          <w:spacing w:val="20"/>
          <w:sz w:val="24"/>
          <w:szCs w:val="24"/>
        </w:rPr>
        <w:t xml:space="preserve">Szkoła prowadzi nauczanie w zakresie oddziałów I – VIII szkoły podstawowej. W szkole funkcjonują oddziały przedszkolne dla dzieci w wieku 5 i 6 lat. </w:t>
      </w:r>
    </w:p>
    <w:p w14:paraId="69307780" w14:textId="5DD3C9BD" w:rsidR="006A7EDF" w:rsidRPr="00E75326" w:rsidRDefault="006A7EDF" w:rsidP="00E75326">
      <w:pPr>
        <w:suppressAutoHyphens/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E75326">
        <w:rPr>
          <w:rFonts w:ascii="Arial" w:hAnsi="Arial" w:cs="Arial"/>
          <w:spacing w:val="20"/>
          <w:sz w:val="24"/>
          <w:szCs w:val="24"/>
        </w:rPr>
        <w:t>Dyrektor szkoły kontroluje spełnienie obowiązku szkolnego przez dzieci zamieszkałe w obwodzie szkoły i prowadzi ewidencję spełniania obowiązku szkolnego</w:t>
      </w:r>
      <w:r w:rsidR="0018133F" w:rsidRPr="00E75326">
        <w:rPr>
          <w:rFonts w:ascii="Arial" w:hAnsi="Arial" w:cs="Arial"/>
          <w:spacing w:val="20"/>
          <w:sz w:val="24"/>
          <w:szCs w:val="24"/>
        </w:rPr>
        <w:t xml:space="preserve">. </w:t>
      </w:r>
    </w:p>
    <w:p w14:paraId="31D17A53" w14:textId="77777777" w:rsidR="0018133F" w:rsidRPr="00E75326" w:rsidRDefault="0018133F" w:rsidP="00E75326">
      <w:pPr>
        <w:suppressAutoHyphens/>
        <w:spacing w:after="0" w:line="360" w:lineRule="auto"/>
        <w:rPr>
          <w:rFonts w:ascii="Arial" w:hAnsi="Arial" w:cs="Arial"/>
          <w:spacing w:val="20"/>
          <w:sz w:val="24"/>
          <w:szCs w:val="24"/>
        </w:rPr>
      </w:pPr>
    </w:p>
    <w:p w14:paraId="2AF5896A" w14:textId="77777777" w:rsidR="0018133F" w:rsidRPr="00E75326" w:rsidRDefault="0018133F" w:rsidP="00E75326">
      <w:p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hAnsi="Arial" w:cs="Arial"/>
          <w:spacing w:val="20"/>
          <w:sz w:val="24"/>
          <w:szCs w:val="24"/>
        </w:rPr>
        <w:t>Sekretariat szkoły przyjmuje interesantów od poniedziałku do piątku w godzinach od 7.00  do 15.00.</w:t>
      </w: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 </w:t>
      </w:r>
    </w:p>
    <w:p w14:paraId="36C398FF" w14:textId="04A0E172" w:rsidR="0018133F" w:rsidRPr="00E75326" w:rsidRDefault="0018133F" w:rsidP="00E75326">
      <w:p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Sekretariat szkoły udziela szczegółowych informacji dotyczących sposobu załatwiania spraw. Korespondencję można dostarczyć osobiście, drogą pocztową.</w:t>
      </w:r>
    </w:p>
    <w:p w14:paraId="41D3F332" w14:textId="77777777" w:rsidR="000B1278" w:rsidRPr="00E75326" w:rsidRDefault="000B1278" w:rsidP="00E75326">
      <w:pPr>
        <w:pStyle w:val="Nagwek2"/>
        <w:suppressAutoHyphens/>
        <w:spacing w:before="0" w:after="0" w:line="360" w:lineRule="auto"/>
        <w:rPr>
          <w:rFonts w:ascii="Arial" w:hAnsi="Arial" w:cs="Arial"/>
          <w:color w:val="auto"/>
          <w:spacing w:val="20"/>
          <w:sz w:val="28"/>
          <w:szCs w:val="28"/>
          <w:lang w:eastAsia="pl-PL"/>
        </w:rPr>
      </w:pPr>
      <w:r w:rsidRPr="00E75326">
        <w:rPr>
          <w:rFonts w:ascii="Arial" w:hAnsi="Arial" w:cs="Arial"/>
          <w:color w:val="auto"/>
          <w:spacing w:val="20"/>
          <w:sz w:val="28"/>
          <w:szCs w:val="28"/>
          <w:lang w:eastAsia="pl-PL"/>
        </w:rPr>
        <w:t>Organami szkoły są:</w:t>
      </w:r>
    </w:p>
    <w:p w14:paraId="7B258AD8" w14:textId="77777777" w:rsidR="000B1278" w:rsidRPr="00E75326" w:rsidRDefault="000B1278" w:rsidP="00E75326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Dyrektor szkoły</w:t>
      </w:r>
    </w:p>
    <w:p w14:paraId="6A4C7DD2" w14:textId="77777777" w:rsidR="000B1278" w:rsidRPr="00E75326" w:rsidRDefault="000B1278" w:rsidP="00E75326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Rada Pedagogiczna</w:t>
      </w:r>
    </w:p>
    <w:p w14:paraId="1383DD26" w14:textId="77777777" w:rsidR="000B1278" w:rsidRPr="00E75326" w:rsidRDefault="000B1278" w:rsidP="00E75326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Samorząd Uczniowski</w:t>
      </w:r>
    </w:p>
    <w:p w14:paraId="44C7B7F2" w14:textId="77777777" w:rsidR="000B1278" w:rsidRPr="00E75326" w:rsidRDefault="000B1278" w:rsidP="00E75326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lastRenderedPageBreak/>
        <w:t>Rada Rodziców</w:t>
      </w:r>
    </w:p>
    <w:p w14:paraId="3CE8A125" w14:textId="77777777" w:rsidR="000B1278" w:rsidRPr="00E75326" w:rsidRDefault="000B1278" w:rsidP="00E75326">
      <w:pPr>
        <w:pStyle w:val="Nagwek2"/>
        <w:suppressAutoHyphens/>
        <w:spacing w:before="0" w:after="0" w:line="360" w:lineRule="auto"/>
        <w:rPr>
          <w:rFonts w:ascii="Arial" w:hAnsi="Arial" w:cs="Arial"/>
          <w:color w:val="auto"/>
          <w:spacing w:val="20"/>
          <w:sz w:val="28"/>
          <w:szCs w:val="28"/>
          <w:lang w:eastAsia="pl-PL"/>
        </w:rPr>
      </w:pPr>
      <w:r w:rsidRPr="00E75326">
        <w:rPr>
          <w:rFonts w:ascii="Arial" w:hAnsi="Arial" w:cs="Arial"/>
          <w:color w:val="auto"/>
          <w:spacing w:val="20"/>
          <w:sz w:val="28"/>
          <w:szCs w:val="28"/>
          <w:lang w:eastAsia="pl-PL"/>
        </w:rPr>
        <w:t>Sprawy dotyczące uczniów prowadzone przez szkołę</w:t>
      </w:r>
    </w:p>
    <w:p w14:paraId="437AE74D" w14:textId="77777777" w:rsidR="000B1278" w:rsidRPr="00E75326" w:rsidRDefault="000B1278" w:rsidP="00E7532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uppressAutoHyphens/>
        <w:spacing w:after="0" w:line="360" w:lineRule="auto"/>
        <w:ind w:hanging="294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Obowiązek szkolny:</w:t>
      </w:r>
    </w:p>
    <w:p w14:paraId="5D084D29" w14:textId="0863E4D5" w:rsidR="000B1278" w:rsidRPr="00E75326" w:rsidRDefault="000B1278" w:rsidP="00E75326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  <w:tab w:val="num" w:pos="993"/>
        </w:tabs>
        <w:suppressAutoHyphens/>
        <w:spacing w:after="0" w:line="360" w:lineRule="auto"/>
        <w:ind w:left="709" w:firstLine="0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zapisy do szkoły</w:t>
      </w:r>
      <w:r w:rsidR="0080442F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,</w:t>
      </w:r>
    </w:p>
    <w:p w14:paraId="4A26D05D" w14:textId="23488504" w:rsidR="0080442F" w:rsidRPr="00E75326" w:rsidRDefault="0080442F" w:rsidP="00E75326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  <w:tab w:val="num" w:pos="993"/>
        </w:tabs>
        <w:suppressAutoHyphens/>
        <w:spacing w:after="0" w:line="360" w:lineRule="auto"/>
        <w:ind w:left="709" w:firstLine="0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odroczenie obowiązku szkolnego,</w:t>
      </w:r>
    </w:p>
    <w:p w14:paraId="0FD353D9" w14:textId="1786B7B6" w:rsidR="004E4013" w:rsidRPr="00E75326" w:rsidRDefault="004E4013" w:rsidP="00E75326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  <w:tab w:val="num" w:pos="993"/>
        </w:tabs>
        <w:suppressAutoHyphens/>
        <w:spacing w:after="0" w:line="360" w:lineRule="auto"/>
        <w:ind w:left="709" w:firstLine="0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wcześniejsze rozpoczęcie nauki,</w:t>
      </w:r>
    </w:p>
    <w:p w14:paraId="22851615" w14:textId="7B4E86C8" w:rsidR="000B1278" w:rsidRPr="00E75326" w:rsidRDefault="000B1278" w:rsidP="00E75326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  <w:tab w:val="num" w:pos="993"/>
        </w:tabs>
        <w:suppressAutoHyphens/>
        <w:spacing w:after="0" w:line="360" w:lineRule="auto"/>
        <w:ind w:hanging="731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ewidencja uczniów</w:t>
      </w:r>
      <w:r w:rsidR="0080442F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,</w:t>
      </w:r>
    </w:p>
    <w:p w14:paraId="66ACE497" w14:textId="2148B680" w:rsidR="000B1278" w:rsidRPr="00E75326" w:rsidRDefault="000B1278" w:rsidP="00E75326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  <w:tab w:val="num" w:pos="993"/>
        </w:tabs>
        <w:suppressAutoHyphens/>
        <w:spacing w:after="0" w:line="360" w:lineRule="auto"/>
        <w:ind w:hanging="731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dzienniki</w:t>
      </w:r>
      <w:r w:rsidR="0080442F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, arkusze ocen.</w:t>
      </w:r>
    </w:p>
    <w:p w14:paraId="11CA6134" w14:textId="77777777" w:rsidR="000B1278" w:rsidRPr="00E75326" w:rsidRDefault="000B1278" w:rsidP="00E7532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uppressAutoHyphens/>
        <w:spacing w:after="0" w:line="360" w:lineRule="auto"/>
        <w:ind w:hanging="294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Sprawy administracyjne:</w:t>
      </w:r>
    </w:p>
    <w:p w14:paraId="1BFFD465" w14:textId="46A8C366" w:rsidR="000B1278" w:rsidRPr="00E75326" w:rsidRDefault="000B1278" w:rsidP="00E75326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</w:tabs>
        <w:suppressAutoHyphens/>
        <w:spacing w:after="0" w:line="360" w:lineRule="auto"/>
        <w:ind w:left="993" w:hanging="284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zezwoleni</w:t>
      </w:r>
      <w:r w:rsidR="002E7ECD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e</w:t>
      </w: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 </w:t>
      </w:r>
      <w:r w:rsidR="002E7ECD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na </w:t>
      </w: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indywidualny </w:t>
      </w:r>
      <w:r w:rsidR="00E17B82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program lub </w:t>
      </w: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tok nauki, zwolnieni</w:t>
      </w:r>
      <w:r w:rsidR="002E7ECD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e</w:t>
      </w: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 z zajęć wychowania fizycznego</w:t>
      </w:r>
      <w:r w:rsidR="0080442F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,</w:t>
      </w:r>
    </w:p>
    <w:p w14:paraId="1FF3372A" w14:textId="67F67912" w:rsidR="000B1278" w:rsidRPr="00E75326" w:rsidRDefault="000B1278" w:rsidP="00E75326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</w:tabs>
        <w:suppressAutoHyphens/>
        <w:spacing w:after="0" w:line="360" w:lineRule="auto"/>
        <w:ind w:left="993" w:hanging="284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wydawanie legitymacji uczniowskich</w:t>
      </w:r>
      <w:r w:rsidR="0080442F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,</w:t>
      </w:r>
    </w:p>
    <w:p w14:paraId="5097F829" w14:textId="77777777" w:rsidR="000B1278" w:rsidRPr="00E75326" w:rsidRDefault="000B1278" w:rsidP="00E75326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</w:tabs>
        <w:suppressAutoHyphens/>
        <w:spacing w:after="0" w:line="360" w:lineRule="auto"/>
        <w:ind w:left="993" w:hanging="284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wydawanie zaświadczeń,</w:t>
      </w:r>
    </w:p>
    <w:p w14:paraId="711815AF" w14:textId="4E8D49DE" w:rsidR="000B1278" w:rsidRPr="00E75326" w:rsidRDefault="000B1278" w:rsidP="00E75326">
      <w:pPr>
        <w:numPr>
          <w:ilvl w:val="1"/>
          <w:numId w:val="2"/>
        </w:numPr>
        <w:shd w:val="clear" w:color="auto" w:fill="FFFFFF"/>
        <w:tabs>
          <w:tab w:val="clear" w:pos="1440"/>
          <w:tab w:val="num" w:pos="284"/>
        </w:tabs>
        <w:suppressAutoHyphens/>
        <w:spacing w:after="0" w:line="360" w:lineRule="auto"/>
        <w:ind w:left="993" w:hanging="284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wydawanie duplikatów</w:t>
      </w:r>
      <w:r w:rsidR="0080442F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.</w:t>
      </w:r>
    </w:p>
    <w:p w14:paraId="4404BDC8" w14:textId="77777777" w:rsidR="000B1278" w:rsidRPr="00E75326" w:rsidRDefault="000B1278" w:rsidP="00E7532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uppressAutoHyphens/>
        <w:spacing w:after="0" w:line="360" w:lineRule="auto"/>
        <w:ind w:hanging="294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Postępowanie w sprawach nieletnich:</w:t>
      </w:r>
    </w:p>
    <w:p w14:paraId="0D8BE447" w14:textId="0860D36C" w:rsidR="004E4013" w:rsidRPr="00E75326" w:rsidRDefault="000B1278" w:rsidP="00E75326">
      <w:pPr>
        <w:pStyle w:val="Akapitzlist"/>
        <w:numPr>
          <w:ilvl w:val="0"/>
          <w:numId w:val="5"/>
        </w:numPr>
        <w:suppressAutoHyphens/>
        <w:spacing w:after="0" w:line="360" w:lineRule="auto"/>
        <w:ind w:left="993" w:hanging="284"/>
        <w:rPr>
          <w:b/>
          <w:bCs/>
          <w:spacing w:val="20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wnioski do Sądu Rodzinnego</w:t>
      </w:r>
      <w:r w:rsidR="0080442F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.</w:t>
      </w:r>
      <w:r w:rsidR="004E4013" w:rsidRPr="00E75326">
        <w:rPr>
          <w:b/>
          <w:bCs/>
          <w:spacing w:val="20"/>
        </w:rPr>
        <w:t xml:space="preserve"> </w:t>
      </w:r>
    </w:p>
    <w:p w14:paraId="04F16805" w14:textId="2B185010" w:rsidR="000B1278" w:rsidRPr="00E75326" w:rsidRDefault="000B1278" w:rsidP="00E75326">
      <w:pPr>
        <w:shd w:val="clear" w:color="auto" w:fill="FFFFFF"/>
        <w:tabs>
          <w:tab w:val="num" w:pos="993"/>
        </w:tabs>
        <w:suppressAutoHyphens/>
        <w:spacing w:after="0" w:line="360" w:lineRule="auto"/>
        <w:ind w:left="1440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</w:p>
    <w:p w14:paraId="0FB649DC" w14:textId="226BBC71" w:rsidR="000B1278" w:rsidRPr="00E75326" w:rsidRDefault="000B1278" w:rsidP="00E75326">
      <w:pPr>
        <w:pStyle w:val="Nagwek2"/>
        <w:suppressAutoHyphens/>
        <w:spacing w:before="0" w:after="0" w:line="360" w:lineRule="auto"/>
        <w:rPr>
          <w:rFonts w:ascii="Arial" w:hAnsi="Arial" w:cs="Arial"/>
          <w:color w:val="auto"/>
          <w:spacing w:val="20"/>
          <w:sz w:val="28"/>
          <w:szCs w:val="28"/>
          <w:lang w:eastAsia="pl-PL"/>
        </w:rPr>
      </w:pPr>
      <w:r w:rsidRPr="00E75326">
        <w:rPr>
          <w:rFonts w:ascii="Arial" w:hAnsi="Arial" w:cs="Arial"/>
          <w:color w:val="auto"/>
          <w:spacing w:val="20"/>
          <w:sz w:val="28"/>
          <w:szCs w:val="28"/>
          <w:lang w:eastAsia="pl-PL"/>
        </w:rPr>
        <w:t>Nasza placówka oferuje:</w:t>
      </w:r>
    </w:p>
    <w:p w14:paraId="5F3C43CD" w14:textId="1D9F34BA" w:rsidR="000B1278" w:rsidRPr="00E75326" w:rsidRDefault="00723979" w:rsidP="00E75326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B</w:t>
      </w:r>
      <w:r w:rsidR="000B1278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ezpieczeństwo poprzez rozbudowany system monitoringu wewnętrznego i zewnętrznego</w:t>
      </w: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.</w:t>
      </w:r>
    </w:p>
    <w:p w14:paraId="6C7D71C0" w14:textId="01AEAF59" w:rsidR="0018133F" w:rsidRPr="00E75326" w:rsidRDefault="0018133F" w:rsidP="00E75326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Bezpieczne i higieniczne warunki pobytu uczniów w szkole.</w:t>
      </w:r>
    </w:p>
    <w:p w14:paraId="10F019D6" w14:textId="77777777" w:rsidR="0018133F" w:rsidRPr="00E75326" w:rsidRDefault="0018133F" w:rsidP="00E75326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Wysoką jakość edukacji, wychowania i opieki.</w:t>
      </w:r>
    </w:p>
    <w:p w14:paraId="2B0C85FB" w14:textId="03341E48" w:rsidR="0018133F" w:rsidRPr="00E75326" w:rsidRDefault="0018133F" w:rsidP="00E75326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Kształtowanie </w:t>
      </w:r>
      <w:r w:rsidR="00321FA3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środowiska wychowawczego, umożliwiającego pełny rozwój umysłowy, emocjonalny i fizyczny uczniów w warunkach poszanowania ich godności osobistej.</w:t>
      </w:r>
    </w:p>
    <w:p w14:paraId="4E7E18D6" w14:textId="417EBB22" w:rsidR="00321FA3" w:rsidRPr="00E75326" w:rsidRDefault="00321FA3" w:rsidP="00E75326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Serdeczną i przyjazną atmosferę.</w:t>
      </w:r>
    </w:p>
    <w:p w14:paraId="19156901" w14:textId="66C20A47" w:rsidR="00321FA3" w:rsidRPr="00E75326" w:rsidRDefault="00321FA3" w:rsidP="00E75326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Wsparcie psychologiczno-pedagogiczne we współpracy z Poradnią Psychologiczno-Pedagogiczną.</w:t>
      </w:r>
    </w:p>
    <w:p w14:paraId="57EB5982" w14:textId="5762354E" w:rsidR="00321FA3" w:rsidRPr="00E75326" w:rsidRDefault="00321FA3" w:rsidP="00E75326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Opiekę pedagoga, pedagoga specjalnego, psychologa szkolnego, logopedy.</w:t>
      </w:r>
    </w:p>
    <w:p w14:paraId="3A1749AF" w14:textId="77777777" w:rsidR="00321FA3" w:rsidRPr="00E75326" w:rsidRDefault="00321FA3" w:rsidP="00E75326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Opiekę pielęgniarki szkolnej.</w:t>
      </w:r>
    </w:p>
    <w:p w14:paraId="43C6E034" w14:textId="5FA961F3" w:rsidR="00321FA3" w:rsidRPr="00E75326" w:rsidRDefault="00321FA3" w:rsidP="00E75326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Atrakcyjną ofertę zajęć pozalekcyjnych</w:t>
      </w:r>
    </w:p>
    <w:p w14:paraId="2602093C" w14:textId="1077B62D" w:rsidR="000B1278" w:rsidRPr="00E75326" w:rsidRDefault="00723979" w:rsidP="00E75326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O</w:t>
      </w:r>
      <w:r w:rsidR="000B1278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piekę świetlicy szkolnej od 7.00 do 16.00</w:t>
      </w: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.</w:t>
      </w:r>
    </w:p>
    <w:p w14:paraId="3728FCA4" w14:textId="7BE8F392" w:rsidR="000B1278" w:rsidRPr="00E75326" w:rsidRDefault="00723979" w:rsidP="00E75326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lastRenderedPageBreak/>
        <w:t>M</w:t>
      </w:r>
      <w:r w:rsidR="000B1278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ożliwość </w:t>
      </w:r>
      <w:r w:rsidR="00321FA3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korzystania ze stołówki szkolnej.</w:t>
      </w:r>
    </w:p>
    <w:p w14:paraId="56E22E7E" w14:textId="77777777" w:rsidR="00E75326" w:rsidRDefault="00321FA3" w:rsidP="00E75326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Stały dostęp rodziców do informacji o dziecku poprzez dziennik </w:t>
      </w:r>
      <w:r w:rsid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 </w:t>
      </w:r>
    </w:p>
    <w:p w14:paraId="018F2283" w14:textId="2FFC7117" w:rsidR="00321FA3" w:rsidRPr="00E75326" w:rsidRDefault="00E75326" w:rsidP="00E75326">
      <w:pPr>
        <w:shd w:val="clear" w:color="auto" w:fill="FFFFFF"/>
        <w:tabs>
          <w:tab w:val="left" w:pos="851"/>
        </w:tabs>
        <w:suppressAutoHyphens/>
        <w:spacing w:after="0" w:line="360" w:lineRule="auto"/>
        <w:ind w:left="720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  </w:t>
      </w:r>
      <w:r w:rsidR="00321FA3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elektroniczny.</w:t>
      </w:r>
    </w:p>
    <w:p w14:paraId="362F44D9" w14:textId="77777777" w:rsidR="00E75326" w:rsidRDefault="00321FA3" w:rsidP="00E75326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Organizowanie wyjazdów na wycieczki, konkursy, zawody </w:t>
      </w:r>
    </w:p>
    <w:p w14:paraId="37CE94C0" w14:textId="60F4D887" w:rsidR="00321FA3" w:rsidRPr="00E75326" w:rsidRDefault="00E75326" w:rsidP="00E75326">
      <w:pPr>
        <w:shd w:val="clear" w:color="auto" w:fill="FFFFFF"/>
        <w:tabs>
          <w:tab w:val="left" w:pos="851"/>
        </w:tabs>
        <w:suppressAutoHyphens/>
        <w:spacing w:after="0" w:line="360" w:lineRule="auto"/>
        <w:ind w:left="720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  </w:t>
      </w:r>
      <w:r w:rsidR="00321FA3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sportowe.</w:t>
      </w:r>
    </w:p>
    <w:p w14:paraId="6E2AC5E1" w14:textId="77777777" w:rsidR="00E75326" w:rsidRDefault="00321FA3" w:rsidP="00E75326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360" w:lineRule="auto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Organizowanie w szkole konkursów, zawodów sportowych, </w:t>
      </w:r>
    </w:p>
    <w:p w14:paraId="764093E4" w14:textId="32F1A18C" w:rsidR="00321FA3" w:rsidRPr="00E75326" w:rsidRDefault="00E75326" w:rsidP="00E75326">
      <w:pPr>
        <w:shd w:val="clear" w:color="auto" w:fill="FFFFFF"/>
        <w:tabs>
          <w:tab w:val="left" w:pos="851"/>
        </w:tabs>
        <w:suppressAutoHyphens/>
        <w:spacing w:after="0" w:line="360" w:lineRule="auto"/>
        <w:ind w:left="720"/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 xml:space="preserve">  </w:t>
      </w:r>
      <w:r w:rsidR="00321FA3" w:rsidRPr="00E75326">
        <w:rPr>
          <w:rFonts w:ascii="Arial" w:eastAsia="Times New Roman" w:hAnsi="Arial" w:cs="Arial"/>
          <w:color w:val="212529"/>
          <w:spacing w:val="20"/>
          <w:sz w:val="24"/>
          <w:szCs w:val="24"/>
          <w:lang w:eastAsia="pl-PL"/>
        </w:rPr>
        <w:t>przedsięwzięć, imprez i uroczystości.</w:t>
      </w:r>
    </w:p>
    <w:sectPr w:rsidR="00321FA3" w:rsidRPr="00E75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E8C4" w14:textId="77777777" w:rsidR="00BC64A7" w:rsidRDefault="00BC64A7" w:rsidP="006A7EDF">
      <w:pPr>
        <w:spacing w:after="0" w:line="240" w:lineRule="auto"/>
      </w:pPr>
      <w:r>
        <w:separator/>
      </w:r>
    </w:p>
  </w:endnote>
  <w:endnote w:type="continuationSeparator" w:id="0">
    <w:p w14:paraId="1B7FA456" w14:textId="77777777" w:rsidR="00BC64A7" w:rsidRDefault="00BC64A7" w:rsidP="006A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9369" w14:textId="77777777" w:rsidR="00BC64A7" w:rsidRDefault="00BC64A7" w:rsidP="006A7EDF">
      <w:pPr>
        <w:spacing w:after="0" w:line="240" w:lineRule="auto"/>
      </w:pPr>
      <w:r>
        <w:separator/>
      </w:r>
    </w:p>
  </w:footnote>
  <w:footnote w:type="continuationSeparator" w:id="0">
    <w:p w14:paraId="1650E0DA" w14:textId="77777777" w:rsidR="00BC64A7" w:rsidRDefault="00BC64A7" w:rsidP="006A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05E"/>
    <w:multiLevelType w:val="multilevel"/>
    <w:tmpl w:val="67F0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534FF"/>
    <w:multiLevelType w:val="multilevel"/>
    <w:tmpl w:val="A20A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A0476"/>
    <w:multiLevelType w:val="multilevel"/>
    <w:tmpl w:val="8B76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A6F5F"/>
    <w:multiLevelType w:val="multilevel"/>
    <w:tmpl w:val="D4F2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973BC1"/>
    <w:multiLevelType w:val="hybridMultilevel"/>
    <w:tmpl w:val="405C75D8"/>
    <w:lvl w:ilvl="0" w:tplc="0415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num w:numId="1" w16cid:durableId="1137600137">
    <w:abstractNumId w:val="0"/>
  </w:num>
  <w:num w:numId="2" w16cid:durableId="1691907591">
    <w:abstractNumId w:val="1"/>
  </w:num>
  <w:num w:numId="3" w16cid:durableId="1290623760">
    <w:abstractNumId w:val="2"/>
  </w:num>
  <w:num w:numId="4" w16cid:durableId="797187320">
    <w:abstractNumId w:val="3"/>
  </w:num>
  <w:num w:numId="5" w16cid:durableId="1024088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04"/>
    <w:rsid w:val="00070E2D"/>
    <w:rsid w:val="000A5178"/>
    <w:rsid w:val="000B1278"/>
    <w:rsid w:val="0018133F"/>
    <w:rsid w:val="001A0058"/>
    <w:rsid w:val="001D0DC6"/>
    <w:rsid w:val="001F75D6"/>
    <w:rsid w:val="0025739E"/>
    <w:rsid w:val="002E7ECD"/>
    <w:rsid w:val="00321FA3"/>
    <w:rsid w:val="003E2C05"/>
    <w:rsid w:val="0046558F"/>
    <w:rsid w:val="004E4013"/>
    <w:rsid w:val="005B783A"/>
    <w:rsid w:val="006A7EDF"/>
    <w:rsid w:val="00723979"/>
    <w:rsid w:val="0080442F"/>
    <w:rsid w:val="009B1B4B"/>
    <w:rsid w:val="00B45910"/>
    <w:rsid w:val="00BC3304"/>
    <w:rsid w:val="00BC64A7"/>
    <w:rsid w:val="00D95788"/>
    <w:rsid w:val="00DB4CB6"/>
    <w:rsid w:val="00DE692B"/>
    <w:rsid w:val="00E123E3"/>
    <w:rsid w:val="00E17B82"/>
    <w:rsid w:val="00E53524"/>
    <w:rsid w:val="00E676B2"/>
    <w:rsid w:val="00E75326"/>
    <w:rsid w:val="00E83BA3"/>
    <w:rsid w:val="00EE2963"/>
    <w:rsid w:val="00F03AE1"/>
    <w:rsid w:val="00FA651C"/>
    <w:rsid w:val="00FC09A1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6B25"/>
  <w15:chartTrackingRefBased/>
  <w15:docId w15:val="{AF8C0A6B-1444-4E8B-B66A-08EB4946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278"/>
    <w:pPr>
      <w:spacing w:after="200" w:line="276" w:lineRule="auto"/>
    </w:pPr>
    <w:rPr>
      <w:rFonts w:ascii="Calibri" w:eastAsia="Calibri" w:hAnsi="Calibri" w:cs="Times New Roman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3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3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3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3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3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3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3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3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C3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30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3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3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3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3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3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3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330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3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33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33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3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33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3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30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E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EDF"/>
    <w:rPr>
      <w:rFonts w:ascii="Calibri" w:eastAsia="Calibri" w:hAnsi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 P</dc:creator>
  <cp:keywords/>
  <dc:description/>
  <cp:lastModifiedBy>Iwonka P</cp:lastModifiedBy>
  <cp:revision>16</cp:revision>
  <dcterms:created xsi:type="dcterms:W3CDTF">2026-02-22T15:24:00Z</dcterms:created>
  <dcterms:modified xsi:type="dcterms:W3CDTF">2026-02-28T09:20:00Z</dcterms:modified>
</cp:coreProperties>
</file>